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4E502" w14:textId="20D437C7" w:rsidR="009D77FC" w:rsidRPr="009D77FC" w:rsidRDefault="009D77FC">
      <w:pPr>
        <w:jc w:val="center"/>
        <w:rPr>
          <w:rFonts w:ascii="Mangal" w:eastAsia="Mangal" w:hAnsi="Mangal" w:cs="Arial Unicode MS" w:hint="cs"/>
          <w:b/>
          <w:sz w:val="36"/>
          <w:szCs w:val="36"/>
          <w:u w:val="single"/>
        </w:rPr>
      </w:pPr>
      <w:r w:rsidRPr="009D77FC">
        <w:rPr>
          <w:rFonts w:ascii="Mangal" w:eastAsia="Mangal" w:hAnsi="Mangal" w:cs="Arial Unicode MS" w:hint="cs"/>
          <w:b/>
          <w:sz w:val="36"/>
          <w:szCs w:val="36"/>
          <w:u w:val="single"/>
          <w:cs/>
        </w:rPr>
        <w:t>केन्द्रीय</w:t>
      </w:r>
      <w:r w:rsidRPr="009D77FC">
        <w:rPr>
          <w:rFonts w:ascii="Mangal" w:eastAsia="Mangal" w:hAnsi="Mangal" w:cs="Arial Unicode MS"/>
          <w:b/>
          <w:sz w:val="36"/>
          <w:szCs w:val="36"/>
          <w:u w:val="single"/>
          <w:cs/>
        </w:rPr>
        <w:t xml:space="preserve"> विद्यालय आई.वी.आर.आई.</w:t>
      </w:r>
      <w:r w:rsidRPr="009D77FC">
        <w:rPr>
          <w:rFonts w:ascii="Mangal" w:eastAsia="Mangal" w:hAnsi="Mangal" w:cs="Arial Unicode MS" w:hint="cs"/>
          <w:b/>
          <w:sz w:val="36"/>
          <w:szCs w:val="36"/>
          <w:u w:val="single"/>
          <w:cs/>
        </w:rPr>
        <w:t>,बरेली</w:t>
      </w:r>
      <w:r w:rsidRPr="009D77FC">
        <w:rPr>
          <w:rFonts w:ascii="Mangal" w:eastAsia="Mangal" w:hAnsi="Mangal" w:cs="Arial Unicode MS"/>
          <w:b/>
          <w:sz w:val="36"/>
          <w:szCs w:val="36"/>
          <w:u w:val="single"/>
          <w:cs/>
        </w:rPr>
        <w:t xml:space="preserve"> </w:t>
      </w:r>
    </w:p>
    <w:p w14:paraId="00000001" w14:textId="69EA5225" w:rsidR="00981372" w:rsidRPr="009D77FC" w:rsidRDefault="009E3FFA">
      <w:pPr>
        <w:jc w:val="center"/>
        <w:rPr>
          <w:rFonts w:ascii="Mangal" w:eastAsia="Mangal" w:hAnsi="Mangal" w:cs="Arial Unicode MS"/>
          <w:b/>
          <w:sz w:val="36"/>
          <w:szCs w:val="36"/>
          <w:u w:val="single"/>
        </w:rPr>
      </w:pPr>
      <w:r w:rsidRPr="009D77FC">
        <w:rPr>
          <w:rFonts w:ascii="Mangal" w:eastAsia="Mangal" w:hAnsi="Mangal" w:cs="Arial Unicode MS"/>
          <w:b/>
          <w:sz w:val="36"/>
          <w:szCs w:val="36"/>
          <w:u w:val="single"/>
          <w:cs/>
        </w:rPr>
        <w:t>कक्षा</w:t>
      </w:r>
      <w:r w:rsidR="009D77FC">
        <w:rPr>
          <w:rFonts w:ascii="Mangal" w:eastAsia="Mangal" w:hAnsi="Mangal" w:cs="Arial Unicode MS" w:hint="cs"/>
          <w:b/>
          <w:sz w:val="36"/>
          <w:szCs w:val="36"/>
          <w:u w:val="single"/>
          <w:cs/>
        </w:rPr>
        <w:t>-</w:t>
      </w:r>
      <w:r w:rsidRPr="009D77FC">
        <w:rPr>
          <w:rFonts w:ascii="Mangal" w:eastAsia="Mangal" w:hAnsi="Mangal" w:cs="Arial Unicode MS"/>
          <w:b/>
          <w:sz w:val="36"/>
          <w:szCs w:val="36"/>
          <w:u w:val="single"/>
        </w:rPr>
        <w:t xml:space="preserve">1 </w:t>
      </w:r>
      <w:r w:rsidR="009D77FC">
        <w:rPr>
          <w:rFonts w:ascii="Mangal" w:eastAsia="Mangal" w:hAnsi="Mangal" w:cs="Arial Unicode MS" w:hint="cs"/>
          <w:b/>
          <w:sz w:val="36"/>
          <w:szCs w:val="36"/>
          <w:u w:val="single"/>
          <w:cs/>
        </w:rPr>
        <w:t>(</w:t>
      </w:r>
      <w:r w:rsidR="009D77FC" w:rsidRPr="009D77FC">
        <w:rPr>
          <w:rFonts w:ascii="Mangal" w:eastAsia="Mangal" w:hAnsi="Mangal" w:cs="Arial Unicode MS" w:hint="cs"/>
          <w:b/>
          <w:sz w:val="36"/>
          <w:szCs w:val="36"/>
          <w:u w:val="single"/>
          <w:cs/>
        </w:rPr>
        <w:t>सत्र</w:t>
      </w:r>
      <w:r w:rsidR="009D77FC" w:rsidRPr="009D77FC">
        <w:rPr>
          <w:rFonts w:ascii="Mangal" w:eastAsia="Mangal" w:hAnsi="Mangal" w:cs="Arial Unicode MS"/>
          <w:b/>
          <w:sz w:val="36"/>
          <w:szCs w:val="36"/>
          <w:u w:val="single"/>
          <w:cs/>
        </w:rPr>
        <w:t xml:space="preserve"> 2023</w:t>
      </w:r>
      <w:r w:rsidR="009D77FC" w:rsidRPr="009D77FC">
        <w:rPr>
          <w:rFonts w:ascii="Mangal" w:eastAsia="Mangal" w:hAnsi="Mangal" w:cs="Arial Unicode MS" w:hint="cs"/>
          <w:b/>
          <w:sz w:val="36"/>
          <w:szCs w:val="36"/>
          <w:u w:val="single"/>
          <w:cs/>
        </w:rPr>
        <w:t>-24</w:t>
      </w:r>
      <w:r w:rsidR="009D77FC">
        <w:rPr>
          <w:rFonts w:ascii="Mangal" w:eastAsia="Mangal" w:hAnsi="Mangal" w:cs="Arial Unicode MS" w:hint="cs"/>
          <w:b/>
          <w:sz w:val="36"/>
          <w:szCs w:val="36"/>
          <w:u w:val="single"/>
          <w:cs/>
        </w:rPr>
        <w:t>)</w:t>
      </w:r>
      <w:r w:rsidR="009D77FC" w:rsidRPr="009D77FC">
        <w:rPr>
          <w:rFonts w:ascii="Mangal" w:eastAsia="Mangal" w:hAnsi="Mangal" w:cs="Arial Unicode MS" w:hint="cs"/>
          <w:b/>
          <w:sz w:val="36"/>
          <w:szCs w:val="36"/>
          <w:u w:val="single"/>
          <w:cs/>
        </w:rPr>
        <w:t xml:space="preserve"> </w:t>
      </w:r>
      <w:r w:rsidRPr="009D77FC">
        <w:rPr>
          <w:rFonts w:ascii="Mangal" w:eastAsia="Mangal" w:hAnsi="Mangal" w:cs="Arial Unicode MS"/>
          <w:b/>
          <w:sz w:val="36"/>
          <w:szCs w:val="36"/>
          <w:u w:val="single"/>
          <w:cs/>
        </w:rPr>
        <w:t>में</w:t>
      </w:r>
      <w:r w:rsidRPr="009D77FC">
        <w:rPr>
          <w:rFonts w:ascii="Mangal" w:eastAsia="Mangal" w:hAnsi="Mangal" w:cs="Arial Unicode MS"/>
          <w:b/>
          <w:sz w:val="36"/>
          <w:szCs w:val="36"/>
          <w:u w:val="single"/>
        </w:rPr>
        <w:t xml:space="preserve"> </w:t>
      </w:r>
      <w:r w:rsidRPr="009D77FC">
        <w:rPr>
          <w:rFonts w:ascii="Mangal" w:eastAsia="Mangal" w:hAnsi="Mangal" w:cs="Arial Unicode MS"/>
          <w:b/>
          <w:sz w:val="36"/>
          <w:szCs w:val="36"/>
          <w:u w:val="single"/>
          <w:cs/>
        </w:rPr>
        <w:t>प्रवेश</w:t>
      </w:r>
      <w:r w:rsidRPr="009D77FC">
        <w:rPr>
          <w:rFonts w:ascii="Mangal" w:eastAsia="Mangal" w:hAnsi="Mangal" w:cs="Arial Unicode MS"/>
          <w:b/>
          <w:sz w:val="36"/>
          <w:szCs w:val="36"/>
          <w:u w:val="single"/>
        </w:rPr>
        <w:t xml:space="preserve"> </w:t>
      </w:r>
      <w:r w:rsidR="009D77FC">
        <w:rPr>
          <w:rFonts w:ascii="Mangal" w:eastAsia="Mangal" w:hAnsi="Mangal" w:cs="Arial Unicode MS" w:hint="cs"/>
          <w:b/>
          <w:sz w:val="36"/>
          <w:szCs w:val="36"/>
          <w:u w:val="single"/>
          <w:cs/>
        </w:rPr>
        <w:t>हेतु</w:t>
      </w:r>
      <w:r w:rsidRPr="009D77FC">
        <w:rPr>
          <w:rFonts w:ascii="Mangal" w:eastAsia="Mangal" w:hAnsi="Mangal" w:cs="Arial Unicode MS"/>
          <w:b/>
          <w:sz w:val="36"/>
          <w:szCs w:val="36"/>
          <w:u w:val="single"/>
        </w:rPr>
        <w:t xml:space="preserve"> </w:t>
      </w:r>
      <w:r w:rsidRPr="009D77FC">
        <w:rPr>
          <w:rFonts w:ascii="Mangal" w:eastAsia="Mangal" w:hAnsi="Mangal" w:cs="Arial Unicode MS"/>
          <w:b/>
          <w:sz w:val="36"/>
          <w:szCs w:val="36"/>
          <w:u w:val="single"/>
          <w:cs/>
        </w:rPr>
        <w:t>आवश्यक</w:t>
      </w:r>
      <w:r w:rsidRPr="009D77FC">
        <w:rPr>
          <w:rFonts w:ascii="Mangal" w:eastAsia="Mangal" w:hAnsi="Mangal" w:cs="Arial Unicode MS"/>
          <w:b/>
          <w:sz w:val="36"/>
          <w:szCs w:val="36"/>
          <w:u w:val="single"/>
        </w:rPr>
        <w:t xml:space="preserve"> </w:t>
      </w:r>
      <w:r w:rsidRPr="009D77FC">
        <w:rPr>
          <w:rFonts w:ascii="Mangal" w:eastAsia="Mangal" w:hAnsi="Mangal" w:cs="Arial Unicode MS"/>
          <w:b/>
          <w:sz w:val="36"/>
          <w:szCs w:val="36"/>
          <w:u w:val="single"/>
          <w:cs/>
        </w:rPr>
        <w:t>प्रपत्र</w:t>
      </w:r>
    </w:p>
    <w:p w14:paraId="00000002" w14:textId="77777777" w:rsidR="00981372" w:rsidRDefault="00981372" w:rsidP="009D77FC">
      <w:pPr>
        <w:jc w:val="both"/>
        <w:rPr>
          <w:sz w:val="36"/>
          <w:szCs w:val="36"/>
        </w:rPr>
      </w:pPr>
    </w:p>
    <w:p w14:paraId="4736CC77" w14:textId="4691ADF5" w:rsidR="009D77FC" w:rsidRPr="009D77FC" w:rsidRDefault="009D77FC" w:rsidP="009D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cs="Nirmala UI" w:hint="cs"/>
          <w:color w:val="000000"/>
          <w:sz w:val="28"/>
          <w:szCs w:val="25"/>
          <w:cs/>
        </w:rPr>
        <w:t>प्रवेश</w:t>
      </w:r>
      <w:r>
        <w:rPr>
          <w:rFonts w:cs="Nirmala UI"/>
          <w:color w:val="000000"/>
          <w:sz w:val="28"/>
          <w:szCs w:val="25"/>
          <w:cs/>
        </w:rPr>
        <w:t xml:space="preserve"> हेतु भरे हुए छात्र के </w:t>
      </w:r>
      <w:r>
        <w:rPr>
          <w:rFonts w:cs="Nirmala UI" w:hint="cs"/>
          <w:color w:val="000000"/>
          <w:sz w:val="28"/>
          <w:szCs w:val="25"/>
          <w:cs/>
        </w:rPr>
        <w:t>ऑनलाइन</w:t>
      </w:r>
      <w:r>
        <w:rPr>
          <w:rFonts w:cs="Nirmala UI"/>
          <w:color w:val="000000"/>
          <w:sz w:val="28"/>
          <w:szCs w:val="25"/>
          <w:cs/>
        </w:rPr>
        <w:t xml:space="preserve"> आवेदन फॉर्म की प्रति लाना अनिवार्य है </w:t>
      </w:r>
      <w:r>
        <w:rPr>
          <w:rFonts w:cs="Nirmala UI" w:hint="cs"/>
          <w:color w:val="000000"/>
          <w:sz w:val="28"/>
          <w:szCs w:val="25"/>
          <w:cs/>
        </w:rPr>
        <w:t>|</w:t>
      </w:r>
    </w:p>
    <w:p w14:paraId="00000003" w14:textId="6C1D9DAC" w:rsidR="00981372" w:rsidRDefault="009E3FFA" w:rsidP="009D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सक्षम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प्राधिकारी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द्वारा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निर्गत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जन्म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प्रमाण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पत्र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जिसमे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बच्चे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का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नाम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अनिवार्य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रूप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से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अंकित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हो</w:t>
      </w:r>
      <w:r>
        <w:rPr>
          <w:color w:val="000000"/>
          <w:sz w:val="28"/>
          <w:szCs w:val="28"/>
        </w:rPr>
        <w:t>|</w:t>
      </w:r>
    </w:p>
    <w:p w14:paraId="00000004" w14:textId="2943245A" w:rsidR="00981372" w:rsidRPr="009D77FC" w:rsidRDefault="009E3FFA" w:rsidP="009D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Mangal"/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आई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वी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आर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आई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के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सेवारत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एवं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सेवा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निवृत्त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कर्मचारियों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के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 w:rsidR="009D77FC" w:rsidRPr="009D77FC">
        <w:rPr>
          <w:rFonts w:ascii="Nirmala UI" w:hAnsi="Nirmala UI" w:cs="Nirmala UI" w:hint="cs"/>
          <w:color w:val="000000"/>
          <w:sz w:val="26"/>
          <w:szCs w:val="26"/>
          <w:cs/>
        </w:rPr>
        <w:t>पुत्र</w:t>
      </w:r>
      <w:r w:rsidR="009D77FC" w:rsidRPr="009D77FC">
        <w:rPr>
          <w:rFonts w:cs="Mangal"/>
          <w:color w:val="000000"/>
          <w:sz w:val="26"/>
          <w:szCs w:val="26"/>
          <w:cs/>
        </w:rPr>
        <w:t xml:space="preserve"> </w:t>
      </w:r>
      <w:r w:rsidR="009D77FC" w:rsidRPr="009D77FC">
        <w:rPr>
          <w:rFonts w:cs="Mangal" w:hint="cs"/>
          <w:color w:val="000000"/>
          <w:sz w:val="28"/>
          <w:szCs w:val="28"/>
          <w:cs/>
        </w:rPr>
        <w:t>/</w:t>
      </w:r>
      <w:r>
        <w:rPr>
          <w:rFonts w:cs="Mangal"/>
          <w:color w:val="000000"/>
          <w:sz w:val="28"/>
          <w:szCs w:val="28"/>
          <w:cs/>
        </w:rPr>
        <w:t>पौत्र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के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प्रवेश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हेतु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सक्षम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प्राधिकारी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द्वारा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निर्धारित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फॉर्मेट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में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निर्गत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सम्बन्ध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प्रमाण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पत्र</w:t>
      </w:r>
      <w:r w:rsidRPr="009D77FC">
        <w:rPr>
          <w:rFonts w:cs="Mangal"/>
          <w:color w:val="000000"/>
          <w:sz w:val="28"/>
          <w:szCs w:val="28"/>
        </w:rPr>
        <w:t xml:space="preserve"> (</w:t>
      </w:r>
      <w:r>
        <w:rPr>
          <w:rFonts w:cs="Mangal"/>
          <w:color w:val="000000"/>
          <w:sz w:val="28"/>
          <w:szCs w:val="28"/>
          <w:cs/>
        </w:rPr>
        <w:t>रिलेशनशिप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सर्टिफिकेट</w:t>
      </w:r>
      <w:r w:rsidRPr="009D77FC">
        <w:rPr>
          <w:rFonts w:cs="Mangal"/>
          <w:color w:val="000000"/>
          <w:sz w:val="28"/>
          <w:szCs w:val="28"/>
        </w:rPr>
        <w:t>)</w:t>
      </w:r>
    </w:p>
    <w:p w14:paraId="00000005" w14:textId="77777777" w:rsidR="00981372" w:rsidRPr="009D77FC" w:rsidRDefault="009E3FFA" w:rsidP="009D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Mangal"/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यदि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अभिभावक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केंद्रीय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या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राजकीय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सेवा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में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है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तो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उनका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सेवा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प्रमाण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पत्र</w:t>
      </w:r>
      <w:r w:rsidRPr="009D77FC">
        <w:rPr>
          <w:rFonts w:cs="Mangal"/>
          <w:color w:val="000000"/>
          <w:sz w:val="28"/>
          <w:szCs w:val="28"/>
        </w:rPr>
        <w:t xml:space="preserve">, </w:t>
      </w:r>
      <w:r>
        <w:rPr>
          <w:rFonts w:cs="Mangal"/>
          <w:color w:val="000000"/>
          <w:sz w:val="28"/>
          <w:szCs w:val="28"/>
          <w:cs/>
        </w:rPr>
        <w:t>विगत</w:t>
      </w:r>
      <w:r w:rsidRPr="009D77FC">
        <w:rPr>
          <w:rFonts w:cs="Mangal"/>
          <w:color w:val="000000"/>
          <w:sz w:val="28"/>
          <w:szCs w:val="28"/>
        </w:rPr>
        <w:t xml:space="preserve"> 7 </w:t>
      </w:r>
      <w:r>
        <w:rPr>
          <w:rFonts w:cs="Mangal"/>
          <w:color w:val="000000"/>
          <w:sz w:val="28"/>
          <w:szCs w:val="28"/>
          <w:cs/>
        </w:rPr>
        <w:t>वर्षों</w:t>
      </w:r>
      <w:r w:rsidRPr="009D77FC">
        <w:rPr>
          <w:rFonts w:cs="Mangal"/>
          <w:color w:val="000000"/>
          <w:sz w:val="28"/>
          <w:szCs w:val="28"/>
        </w:rPr>
        <w:t xml:space="preserve"> (3</w:t>
      </w:r>
      <w:r w:rsidRPr="009D77FC">
        <w:rPr>
          <w:rFonts w:cs="Mangal"/>
          <w:color w:val="000000"/>
          <w:sz w:val="28"/>
          <w:szCs w:val="28"/>
        </w:rPr>
        <w:t xml:space="preserve">1 </w:t>
      </w:r>
      <w:r>
        <w:rPr>
          <w:rFonts w:cs="Mangal"/>
          <w:color w:val="000000"/>
          <w:sz w:val="28"/>
          <w:szCs w:val="28"/>
          <w:cs/>
        </w:rPr>
        <w:t>मार्च</w:t>
      </w:r>
      <w:r w:rsidRPr="009D77FC">
        <w:rPr>
          <w:rFonts w:cs="Mangal"/>
          <w:color w:val="000000"/>
          <w:sz w:val="28"/>
          <w:szCs w:val="28"/>
        </w:rPr>
        <w:t xml:space="preserve"> 2023 </w:t>
      </w:r>
      <w:r>
        <w:rPr>
          <w:rFonts w:cs="Mangal"/>
          <w:color w:val="000000"/>
          <w:sz w:val="28"/>
          <w:szCs w:val="28"/>
          <w:cs/>
        </w:rPr>
        <w:t>तक</w:t>
      </w:r>
      <w:r w:rsidRPr="009D77FC">
        <w:rPr>
          <w:rFonts w:cs="Mangal"/>
          <w:color w:val="000000"/>
          <w:sz w:val="28"/>
          <w:szCs w:val="28"/>
        </w:rPr>
        <w:t xml:space="preserve">) </w:t>
      </w:r>
      <w:r>
        <w:rPr>
          <w:rFonts w:cs="Mangal"/>
          <w:color w:val="000000"/>
          <w:sz w:val="28"/>
          <w:szCs w:val="28"/>
          <w:cs/>
        </w:rPr>
        <w:t>में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हुए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स्थानान्तरण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के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उल्लेख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सहित</w:t>
      </w:r>
      <w:r w:rsidRPr="009D77FC">
        <w:rPr>
          <w:rFonts w:cs="Mangal"/>
          <w:color w:val="000000"/>
          <w:sz w:val="28"/>
          <w:szCs w:val="28"/>
        </w:rPr>
        <w:t>|</w:t>
      </w:r>
    </w:p>
    <w:p w14:paraId="00000006" w14:textId="168E84E3" w:rsidR="00981372" w:rsidRPr="009D77FC" w:rsidRDefault="009E3FFA" w:rsidP="009D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cs="Mangal"/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यदि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अभ्यर्थी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पिछड़ा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वर्ग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 w:rsidR="009D77FC">
        <w:rPr>
          <w:rFonts w:cs="Mangal"/>
          <w:color w:val="000000"/>
          <w:sz w:val="28"/>
          <w:szCs w:val="28"/>
          <w:cs/>
        </w:rPr>
        <w:t>,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एससी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 w:rsidR="009D77FC" w:rsidRPr="009D77FC">
        <w:rPr>
          <w:rFonts w:cs="Mangal" w:hint="cs"/>
          <w:color w:val="000000"/>
          <w:sz w:val="28"/>
          <w:szCs w:val="28"/>
          <w:cs/>
        </w:rPr>
        <w:t>,</w:t>
      </w:r>
      <w:r>
        <w:rPr>
          <w:rFonts w:cs="Mangal"/>
          <w:color w:val="000000"/>
          <w:sz w:val="28"/>
          <w:szCs w:val="28"/>
          <w:cs/>
        </w:rPr>
        <w:t>एसटी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 w:rsidR="009D77FC" w:rsidRPr="009D77FC">
        <w:rPr>
          <w:rFonts w:ascii="Nirmala UI" w:hAnsi="Nirmala UI" w:cs="Nirmala UI" w:hint="cs"/>
          <w:color w:val="000000"/>
          <w:sz w:val="28"/>
          <w:szCs w:val="28"/>
          <w:cs/>
        </w:rPr>
        <w:t>एवं</w:t>
      </w:r>
      <w:r w:rsidR="009D77FC" w:rsidRPr="009D77FC">
        <w:rPr>
          <w:rFonts w:cs="Mangal"/>
          <w:color w:val="000000"/>
          <w:sz w:val="28"/>
          <w:szCs w:val="28"/>
          <w:cs/>
        </w:rPr>
        <w:t xml:space="preserve"> </w:t>
      </w:r>
      <w:r w:rsidR="009D77FC" w:rsidRPr="009D77FC">
        <w:rPr>
          <w:rFonts w:ascii="Nirmala UI" w:hAnsi="Nirmala UI" w:cs="Nirmala UI" w:hint="cs"/>
          <w:color w:val="000000"/>
          <w:sz w:val="28"/>
          <w:szCs w:val="28"/>
          <w:cs/>
        </w:rPr>
        <w:t>दिव्यांग</w:t>
      </w:r>
      <w:r w:rsidR="009D77FC" w:rsidRPr="009D77FC">
        <w:rPr>
          <w:rFonts w:cs="Mangal"/>
          <w:color w:val="000000"/>
          <w:sz w:val="28"/>
          <w:szCs w:val="28"/>
          <w:cs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कैटेगरी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में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आते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हैं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तो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संबंधित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कैटेगरी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का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प्रमाण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पत्र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जो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सक्षम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अधिकारी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द्वारा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निर्गत</w:t>
      </w:r>
      <w:r w:rsidRPr="009D77FC">
        <w:rPr>
          <w:rFonts w:cs="Mangal"/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हो</w:t>
      </w:r>
      <w:r w:rsidRPr="009D77FC">
        <w:rPr>
          <w:rFonts w:cs="Mangal"/>
          <w:color w:val="000000"/>
          <w:sz w:val="28"/>
          <w:szCs w:val="28"/>
        </w:rPr>
        <w:t>|</w:t>
      </w:r>
      <w:r w:rsidR="009D77FC" w:rsidRPr="009D77FC">
        <w:rPr>
          <w:rFonts w:cs="Mangal" w:hint="cs"/>
          <w:color w:val="000000"/>
          <w:sz w:val="28"/>
          <w:szCs w:val="28"/>
          <w:cs/>
        </w:rPr>
        <w:t xml:space="preserve"> </w:t>
      </w:r>
    </w:p>
    <w:p w14:paraId="2BC5695B" w14:textId="080BF62E" w:rsidR="009D77FC" w:rsidRPr="009D77FC" w:rsidRDefault="009E3FFA" w:rsidP="009D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hint="cs"/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एकल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कन्या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हेतु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सक्षम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प्राधिकारी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द्वारा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निर्गत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प्रमाण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पत्र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निर्धारित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प्रारूप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में</w:t>
      </w:r>
      <w:r>
        <w:rPr>
          <w:color w:val="000000"/>
          <w:sz w:val="28"/>
          <w:szCs w:val="28"/>
        </w:rPr>
        <w:t>|</w:t>
      </w:r>
      <w:r w:rsidR="009D77FC">
        <w:rPr>
          <w:rFonts w:cs="Arial Unicode MS" w:hint="cs"/>
          <w:color w:val="000000"/>
          <w:sz w:val="28"/>
          <w:szCs w:val="28"/>
          <w:cs/>
        </w:rPr>
        <w:t xml:space="preserve"> </w:t>
      </w:r>
    </w:p>
    <w:p w14:paraId="00000008" w14:textId="77777777" w:rsidR="00981372" w:rsidRDefault="009E3FFA" w:rsidP="009D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विद्यार्थी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के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आधार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कार्ड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फोटो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कॉपी</w:t>
      </w:r>
      <w:r>
        <w:rPr>
          <w:color w:val="000000"/>
          <w:sz w:val="28"/>
          <w:szCs w:val="28"/>
        </w:rPr>
        <w:t>|</w:t>
      </w:r>
    </w:p>
    <w:p w14:paraId="00000009" w14:textId="77777777" w:rsidR="00981372" w:rsidRDefault="009E3FFA" w:rsidP="009D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विद्यार्थी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का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एक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कलर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फोटो</w:t>
      </w:r>
      <w:r>
        <w:rPr>
          <w:color w:val="000000"/>
          <w:sz w:val="28"/>
          <w:szCs w:val="28"/>
        </w:rPr>
        <w:t>|</w:t>
      </w:r>
    </w:p>
    <w:p w14:paraId="0000000A" w14:textId="77777777" w:rsidR="00981372" w:rsidRDefault="009E3FFA" w:rsidP="009D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विद्यार्थी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के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ब्लड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ग्रुप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रिपोर्ट</w:t>
      </w:r>
      <w:r>
        <w:rPr>
          <w:color w:val="000000"/>
          <w:sz w:val="28"/>
          <w:szCs w:val="28"/>
        </w:rPr>
        <w:t>|</w:t>
      </w:r>
    </w:p>
    <w:p w14:paraId="0000000B" w14:textId="77777777" w:rsidR="00981372" w:rsidRDefault="009E3FFA" w:rsidP="009D77FC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rFonts w:ascii="Mangal" w:eastAsia="Mangal" w:hAnsi="Mangal" w:cs="Mangal"/>
          <w:sz w:val="28"/>
          <w:szCs w:val="28"/>
        </w:rPr>
        <w:t xml:space="preserve">     </w:t>
      </w:r>
      <w:r>
        <w:rPr>
          <w:rFonts w:ascii="Mangal" w:eastAsia="Mangal" w:hAnsi="Mangal" w:cs="Mangal"/>
          <w:sz w:val="28"/>
          <w:szCs w:val="28"/>
          <w:cs/>
        </w:rPr>
        <w:t>एवं</w:t>
      </w:r>
      <w:r>
        <w:rPr>
          <w:sz w:val="28"/>
          <w:szCs w:val="28"/>
        </w:rPr>
        <w:t xml:space="preserve"> </w:t>
      </w:r>
      <w:r>
        <w:rPr>
          <w:rFonts w:ascii="Mangal" w:eastAsia="Mangal" w:hAnsi="Mangal" w:cs="Mangal"/>
          <w:sz w:val="28"/>
          <w:szCs w:val="28"/>
          <w:cs/>
        </w:rPr>
        <w:t>अन्य</w:t>
      </w:r>
      <w:r>
        <w:rPr>
          <w:sz w:val="28"/>
          <w:szCs w:val="28"/>
        </w:rPr>
        <w:t xml:space="preserve"> </w:t>
      </w:r>
      <w:r>
        <w:rPr>
          <w:rFonts w:ascii="Mangal" w:eastAsia="Mangal" w:hAnsi="Mangal" w:cs="Mangal"/>
          <w:sz w:val="28"/>
          <w:szCs w:val="28"/>
          <w:cs/>
        </w:rPr>
        <w:t>आवश्यक</w:t>
      </w:r>
      <w:r>
        <w:rPr>
          <w:sz w:val="28"/>
          <w:szCs w:val="28"/>
        </w:rPr>
        <w:t xml:space="preserve"> </w:t>
      </w:r>
      <w:r>
        <w:rPr>
          <w:rFonts w:ascii="Mangal" w:eastAsia="Mangal" w:hAnsi="Mangal" w:cs="Mangal"/>
          <w:sz w:val="28"/>
          <w:szCs w:val="28"/>
          <w:cs/>
        </w:rPr>
        <w:t>प्रपत्र</w:t>
      </w:r>
      <w:r>
        <w:rPr>
          <w:rFonts w:ascii="Mangal" w:eastAsia="Mangal" w:hAnsi="Mangal" w:cs="Mangal"/>
          <w:sz w:val="28"/>
          <w:szCs w:val="28"/>
        </w:rPr>
        <w:t xml:space="preserve"> (</w:t>
      </w:r>
      <w:r>
        <w:rPr>
          <w:rFonts w:ascii="Mangal" w:eastAsia="Mangal" w:hAnsi="Mangal" w:cs="Mangal"/>
          <w:sz w:val="28"/>
          <w:szCs w:val="28"/>
          <w:cs/>
        </w:rPr>
        <w:t>जो</w:t>
      </w:r>
      <w:r>
        <w:rPr>
          <w:rFonts w:ascii="Mangal" w:eastAsia="Mangal" w:hAnsi="Mangal" w:cs="Mangal"/>
          <w:sz w:val="28"/>
          <w:szCs w:val="28"/>
        </w:rPr>
        <w:t xml:space="preserve"> </w:t>
      </w:r>
      <w:r>
        <w:rPr>
          <w:rFonts w:ascii="Mangal" w:eastAsia="Mangal" w:hAnsi="Mangal" w:cs="Mangal"/>
          <w:sz w:val="28"/>
          <w:szCs w:val="28"/>
          <w:cs/>
        </w:rPr>
        <w:t>लागू</w:t>
      </w:r>
      <w:r>
        <w:rPr>
          <w:rFonts w:ascii="Mangal" w:eastAsia="Mangal" w:hAnsi="Mangal" w:cs="Mangal"/>
          <w:sz w:val="28"/>
          <w:szCs w:val="28"/>
        </w:rPr>
        <w:t xml:space="preserve"> </w:t>
      </w:r>
      <w:r>
        <w:rPr>
          <w:rFonts w:ascii="Mangal" w:eastAsia="Mangal" w:hAnsi="Mangal" w:cs="Mangal"/>
          <w:sz w:val="28"/>
          <w:szCs w:val="28"/>
          <w:cs/>
        </w:rPr>
        <w:t>हो</w:t>
      </w:r>
      <w:r>
        <w:rPr>
          <w:rFonts w:ascii="Mangal" w:eastAsia="Mangal" w:hAnsi="Mangal" w:cs="Mangal"/>
          <w:sz w:val="28"/>
          <w:szCs w:val="28"/>
        </w:rPr>
        <w:t>)</w:t>
      </w:r>
    </w:p>
    <w:p w14:paraId="0000000C" w14:textId="77777777" w:rsidR="00981372" w:rsidRDefault="00981372" w:rsidP="009D77FC">
      <w:pPr>
        <w:jc w:val="both"/>
        <w:rPr>
          <w:sz w:val="28"/>
          <w:szCs w:val="28"/>
        </w:rPr>
      </w:pPr>
    </w:p>
    <w:p w14:paraId="780653FD" w14:textId="77777777" w:rsidR="009D77FC" w:rsidRPr="009E3FFA" w:rsidRDefault="009E3FFA" w:rsidP="009D77FC">
      <w:pPr>
        <w:jc w:val="both"/>
        <w:rPr>
          <w:rFonts w:ascii="Mangal" w:eastAsia="Mangal" w:hAnsi="Mangal" w:cs="Arial Unicode MS"/>
          <w:b/>
          <w:bCs/>
          <w:sz w:val="32"/>
          <w:szCs w:val="36"/>
          <w:u w:val="single"/>
        </w:rPr>
      </w:pPr>
      <w:r w:rsidRPr="009E3FFA">
        <w:rPr>
          <w:rFonts w:ascii="Mangal" w:eastAsia="Mangal" w:hAnsi="Mangal" w:cs="Mangal"/>
          <w:b/>
          <w:bCs/>
          <w:sz w:val="32"/>
          <w:szCs w:val="32"/>
          <w:u w:val="single"/>
          <w:cs/>
        </w:rPr>
        <w:t>नोट</w:t>
      </w:r>
      <w:r w:rsidRPr="009E3FFA">
        <w:rPr>
          <w:rFonts w:ascii="Mangal" w:eastAsia="Mangal" w:hAnsi="Mangal" w:cs="Mangal"/>
          <w:b/>
          <w:bCs/>
          <w:sz w:val="32"/>
          <w:szCs w:val="32"/>
          <w:u w:val="single"/>
        </w:rPr>
        <w:t xml:space="preserve">:- </w:t>
      </w:r>
    </w:p>
    <w:p w14:paraId="0000000D" w14:textId="58927FDD" w:rsidR="00981372" w:rsidRPr="009E3FFA" w:rsidRDefault="009D77FC" w:rsidP="009D77FC">
      <w:pPr>
        <w:jc w:val="both"/>
        <w:rPr>
          <w:rFonts w:ascii="Mangal" w:eastAsia="Mangal" w:hAnsi="Mangal" w:cs="Arial Unicode MS"/>
          <w:b/>
          <w:bCs/>
          <w:sz w:val="30"/>
          <w:szCs w:val="32"/>
          <w:u w:val="single"/>
        </w:rPr>
      </w:pP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1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.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क्रमांक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3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,</w:t>
      </w:r>
      <w:r w:rsidR="009E3FFA"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 xml:space="preserve">4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एवं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6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पर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अंकित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प्रपत्र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मूल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रूप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में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जमा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होंगे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,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शेष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सभी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प्रपत्र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मूल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रूप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में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जांच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हेतु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एव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ं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एक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सेट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सत्यापित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छायाप्रति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अवश्य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लेकर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 xml:space="preserve"> 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आयें</w:t>
      </w:r>
      <w:r w:rsidR="009E3FFA" w:rsidRPr="009E3FFA">
        <w:rPr>
          <w:rFonts w:ascii="Mangal" w:eastAsia="Mangal" w:hAnsi="Mangal" w:cs="Arial Unicode MS"/>
          <w:b/>
          <w:bCs/>
          <w:sz w:val="30"/>
          <w:szCs w:val="32"/>
          <w:u w:val="single"/>
        </w:rPr>
        <w:t>|</w:t>
      </w:r>
    </w:p>
    <w:p w14:paraId="0000000E" w14:textId="2001476B" w:rsidR="00981372" w:rsidRPr="009E3FFA" w:rsidRDefault="009D77FC" w:rsidP="009D77FC">
      <w:pPr>
        <w:jc w:val="both"/>
        <w:rPr>
          <w:rFonts w:ascii="Mangal" w:eastAsia="Mangal" w:hAnsi="Mangal" w:cs="Arial Unicode MS" w:hint="cs"/>
          <w:b/>
          <w:bCs/>
          <w:sz w:val="30"/>
          <w:szCs w:val="32"/>
          <w:u w:val="single"/>
        </w:rPr>
      </w:pP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2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.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सूची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में चयनित छात्रों के 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अभिभावक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यथाशीघ्र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(दिनांक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2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7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.04.2023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 xml:space="preserve"> अथवा 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इसके पूर्व) प्रवेश सम्बन्धी 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प्रक्रिया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पूर्ण कर ले 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| दिनांक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2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7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>.04.2023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 xml:space="preserve"> तक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संपर्क न करने पर इन 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छात्रों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के प्रवेश पर 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विचार नहीं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किया जाएगा तथा 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दिनांक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28.04.2023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 xml:space="preserve"> को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प्रतीक्षा 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सूची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के 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आधार</w:t>
      </w:r>
      <w:r w:rsidRPr="009E3FFA">
        <w:rPr>
          <w:rFonts w:ascii="Mangal" w:eastAsia="Mangal" w:hAnsi="Mangal" w:cs="Arial Unicode MS"/>
          <w:b/>
          <w:bCs/>
          <w:sz w:val="30"/>
          <w:szCs w:val="32"/>
          <w:u w:val="single"/>
          <w:cs/>
        </w:rPr>
        <w:t xml:space="preserve"> पर छात्रों को प्रवेश हेतु अवसर दिया जाएगा </w:t>
      </w:r>
      <w:r w:rsidRPr="009E3FFA">
        <w:rPr>
          <w:rFonts w:ascii="Mangal" w:eastAsia="Mangal" w:hAnsi="Mangal" w:cs="Arial Unicode MS" w:hint="cs"/>
          <w:b/>
          <w:bCs/>
          <w:sz w:val="30"/>
          <w:szCs w:val="32"/>
          <w:u w:val="single"/>
          <w:cs/>
        </w:rPr>
        <w:t>|</w:t>
      </w:r>
    </w:p>
    <w:p w14:paraId="0000000F" w14:textId="77777777" w:rsidR="00981372" w:rsidRPr="009D77FC" w:rsidRDefault="00981372">
      <w:pPr>
        <w:rPr>
          <w:sz w:val="28"/>
          <w:szCs w:val="28"/>
          <w:lang w:val="en-IN"/>
        </w:rPr>
      </w:pPr>
    </w:p>
    <w:p w14:paraId="00000010" w14:textId="77777777" w:rsidR="00981372" w:rsidRDefault="00981372">
      <w:pPr>
        <w:rPr>
          <w:sz w:val="28"/>
          <w:szCs w:val="28"/>
        </w:rPr>
      </w:pPr>
      <w:bookmarkStart w:id="1" w:name="_GoBack"/>
      <w:bookmarkEnd w:id="1"/>
    </w:p>
    <w:p w14:paraId="00000011" w14:textId="77777777" w:rsidR="00981372" w:rsidRDefault="009E3FFA">
      <w:pPr>
        <w:rPr>
          <w:sz w:val="28"/>
          <w:szCs w:val="28"/>
        </w:rPr>
      </w:pPr>
      <w:r>
        <w:rPr>
          <w:rFonts w:ascii="Mangal" w:eastAsia="Mangal" w:hAnsi="Mangal" w:cs="Mangal"/>
          <w:sz w:val="28"/>
          <w:szCs w:val="28"/>
        </w:rPr>
        <w:tab/>
      </w:r>
      <w:r>
        <w:rPr>
          <w:rFonts w:ascii="Mangal" w:eastAsia="Mangal" w:hAnsi="Mangal" w:cs="Mangal"/>
          <w:sz w:val="28"/>
          <w:szCs w:val="28"/>
        </w:rPr>
        <w:tab/>
      </w:r>
      <w:r>
        <w:rPr>
          <w:rFonts w:ascii="Mangal" w:eastAsia="Mangal" w:hAnsi="Mangal" w:cs="Mangal"/>
          <w:sz w:val="28"/>
          <w:szCs w:val="28"/>
        </w:rPr>
        <w:tab/>
      </w:r>
      <w:r>
        <w:rPr>
          <w:rFonts w:ascii="Mangal" w:eastAsia="Mangal" w:hAnsi="Mangal" w:cs="Mangal"/>
          <w:sz w:val="28"/>
          <w:szCs w:val="28"/>
        </w:rPr>
        <w:tab/>
      </w:r>
      <w:r>
        <w:rPr>
          <w:rFonts w:ascii="Mangal" w:eastAsia="Mangal" w:hAnsi="Mangal" w:cs="Mangal"/>
          <w:sz w:val="28"/>
          <w:szCs w:val="28"/>
        </w:rPr>
        <w:tab/>
      </w:r>
      <w:r>
        <w:rPr>
          <w:rFonts w:ascii="Mangal" w:eastAsia="Mangal" w:hAnsi="Mangal" w:cs="Mangal"/>
          <w:sz w:val="28"/>
          <w:szCs w:val="28"/>
        </w:rPr>
        <w:tab/>
      </w:r>
      <w:r>
        <w:rPr>
          <w:rFonts w:ascii="Mangal" w:eastAsia="Mangal" w:hAnsi="Mangal" w:cs="Mangal"/>
          <w:sz w:val="28"/>
          <w:szCs w:val="28"/>
        </w:rPr>
        <w:tab/>
      </w:r>
      <w:r>
        <w:rPr>
          <w:rFonts w:ascii="Mangal" w:eastAsia="Mangal" w:hAnsi="Mangal" w:cs="Mangal"/>
          <w:sz w:val="28"/>
          <w:szCs w:val="28"/>
        </w:rPr>
        <w:tab/>
      </w:r>
      <w:r>
        <w:rPr>
          <w:rFonts w:ascii="Mangal" w:eastAsia="Mangal" w:hAnsi="Mangal" w:cs="Mangal"/>
          <w:sz w:val="28"/>
          <w:szCs w:val="28"/>
        </w:rPr>
        <w:tab/>
      </w:r>
      <w:r>
        <w:rPr>
          <w:rFonts w:ascii="Mangal" w:eastAsia="Mangal" w:hAnsi="Mangal" w:cs="Mangal"/>
          <w:sz w:val="28"/>
          <w:szCs w:val="28"/>
        </w:rPr>
        <w:tab/>
        <w:t xml:space="preserve">     </w:t>
      </w:r>
    </w:p>
    <w:p w14:paraId="00000012" w14:textId="77777777" w:rsidR="00981372" w:rsidRDefault="009E3FFA">
      <w:pPr>
        <w:ind w:left="7200" w:firstLine="720"/>
        <w:rPr>
          <w:sz w:val="28"/>
          <w:szCs w:val="28"/>
        </w:rPr>
      </w:pPr>
      <w:r>
        <w:rPr>
          <w:rFonts w:ascii="Mangal" w:eastAsia="Mangal" w:hAnsi="Mangal" w:cs="Mangal"/>
          <w:sz w:val="28"/>
          <w:szCs w:val="28"/>
          <w:cs/>
        </w:rPr>
        <w:t>प्राचार्य</w:t>
      </w:r>
      <w:r>
        <w:rPr>
          <w:rFonts w:ascii="Mangal" w:eastAsia="Mangal" w:hAnsi="Mangal" w:cs="Mangal"/>
          <w:sz w:val="28"/>
          <w:szCs w:val="28"/>
        </w:rPr>
        <w:t xml:space="preserve"> </w:t>
      </w:r>
    </w:p>
    <w:sectPr w:rsidR="00981372" w:rsidSect="009E3FFA">
      <w:pgSz w:w="12240" w:h="15840"/>
      <w:pgMar w:top="851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13E"/>
    <w:multiLevelType w:val="multilevel"/>
    <w:tmpl w:val="AE928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72"/>
    <w:rsid w:val="00981372"/>
    <w:rsid w:val="009D77FC"/>
    <w:rsid w:val="009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F689"/>
  <w15:docId w15:val="{92ADF61E-FD04-4512-9CD6-F264710F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FA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F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ivri</cp:lastModifiedBy>
  <cp:revision>2</cp:revision>
  <cp:lastPrinted>2023-04-25T05:42:00Z</cp:lastPrinted>
  <dcterms:created xsi:type="dcterms:W3CDTF">2023-04-25T05:30:00Z</dcterms:created>
  <dcterms:modified xsi:type="dcterms:W3CDTF">2023-04-25T05:43:00Z</dcterms:modified>
</cp:coreProperties>
</file>